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0C" w:rsidRPr="00EE367E" w:rsidRDefault="00E1559B">
      <w:pPr>
        <w:tabs>
          <w:tab w:val="left" w:pos="1620"/>
        </w:tabs>
        <w:spacing w:line="240" w:lineRule="auto"/>
        <w:rPr>
          <w:sz w:val="48"/>
          <w:szCs w:val="48"/>
        </w:rPr>
      </w:pPr>
      <w:r w:rsidRPr="00984F10">
        <w:rPr>
          <w:rFonts w:ascii="Calibri" w:eastAsia="Calibri" w:hAnsi="Calibri" w:cs="Calibri"/>
          <w:b/>
          <w:color w:val="3088FF"/>
          <w:sz w:val="48"/>
          <w:szCs w:val="48"/>
        </w:rPr>
        <w:t>wade-hahn</w:t>
      </w:r>
      <w:r w:rsidR="004E660C" w:rsidRPr="00EE367E">
        <w:rPr>
          <w:rFonts w:ascii="Calibri" w:eastAsia="Calibri" w:hAnsi="Calibri" w:cs="Calibri"/>
          <w:color w:val="444444"/>
          <w:sz w:val="48"/>
          <w:szCs w:val="48"/>
        </w:rPr>
        <w:t xml:space="preserve"> </w:t>
      </w:r>
      <w:r w:rsidRPr="00EE367E">
        <w:rPr>
          <w:rFonts w:ascii="Calibri" w:eastAsia="Calibri" w:hAnsi="Calibri" w:cs="Calibri"/>
          <w:b/>
          <w:bCs/>
          <w:color w:val="auto"/>
          <w:sz w:val="48"/>
          <w:szCs w:val="48"/>
        </w:rPr>
        <w:t>chan</w:t>
      </w:r>
    </w:p>
    <w:p w:rsidR="00E1559B" w:rsidRPr="00F271A9" w:rsidRDefault="00E1559B" w:rsidP="00C66E3A">
      <w:pPr>
        <w:autoSpaceDE w:val="0"/>
        <w:autoSpaceDN w:val="0"/>
        <w:adjustRightInd w:val="0"/>
        <w:spacing w:line="240" w:lineRule="auto"/>
        <w:rPr>
          <w:rFonts w:ascii="MS Shell Dlg 2" w:eastAsia="Times New Roman" w:hAnsi="MS Shell Dlg 2" w:cs="MS Shell Dlg 2"/>
          <w:color w:val="404040"/>
        </w:rPr>
      </w:pPr>
      <w:r w:rsidRPr="00F271A9">
        <w:rPr>
          <w:rFonts w:ascii="Calibri" w:eastAsia="Calibri" w:hAnsi="Calibri" w:cs="Calibri"/>
          <w:color w:val="404040"/>
        </w:rPr>
        <w:t>Level Designer &amp; Scripter</w:t>
      </w:r>
      <w:r w:rsidR="007F19D9" w:rsidRPr="00F271A9">
        <w:rPr>
          <w:rFonts w:ascii="Calibri" w:eastAsia="Calibri" w:hAnsi="Calibri" w:cs="Calibri"/>
          <w:color w:val="404040"/>
        </w:rPr>
        <w:t xml:space="preserve"> </w:t>
      </w:r>
      <w:r w:rsidR="00C66E3A" w:rsidRPr="00984F10">
        <w:rPr>
          <w:rFonts w:ascii="Calibri" w:eastAsia="Times New Roman" w:hAnsi="Calibri" w:cs="Calibri"/>
          <w:color w:val="3088FF"/>
        </w:rPr>
        <w:t>∙</w:t>
      </w:r>
      <w:r w:rsidR="00C66E3A" w:rsidRPr="00C66E3A">
        <w:rPr>
          <w:rFonts w:ascii="Calibri" w:eastAsia="Times New Roman" w:hAnsi="Calibri" w:cs="Calibri"/>
          <w:color w:val="auto"/>
        </w:rPr>
        <w:t xml:space="preserve"> </w:t>
      </w:r>
      <w:r w:rsidRPr="00F271A9">
        <w:rPr>
          <w:rFonts w:ascii="Calibri" w:eastAsia="Calibri" w:hAnsi="Calibri" w:cs="Calibri"/>
          <w:color w:val="404040"/>
        </w:rPr>
        <w:t>US &amp; Canadian Citizen</w:t>
      </w:r>
    </w:p>
    <w:p w:rsidR="004E660C" w:rsidRPr="00C66E3A" w:rsidRDefault="007F19D9">
      <w:pPr>
        <w:spacing w:line="240" w:lineRule="auto"/>
        <w:rPr>
          <w:rFonts w:ascii="Calibri" w:eastAsia="Calibri" w:hAnsi="Calibri" w:cs="Calibri"/>
          <w:color w:val="999999"/>
        </w:rPr>
      </w:pPr>
      <w:r w:rsidRPr="00F271A9">
        <w:rPr>
          <w:rFonts w:ascii="Calibri" w:eastAsia="Calibri" w:hAnsi="Calibri" w:cs="Calibri"/>
          <w:color w:val="404040"/>
        </w:rPr>
        <w:t>400 Knollcrest Pl, Apt. E</w:t>
      </w:r>
      <w:r w:rsidRPr="00C66E3A">
        <w:rPr>
          <w:rFonts w:ascii="Calibri" w:eastAsia="Calibri" w:hAnsi="Calibri" w:cs="Calibri"/>
          <w:color w:val="999999"/>
        </w:rPr>
        <w:t xml:space="preserve"> </w:t>
      </w:r>
      <w:r w:rsidR="00B64645" w:rsidRPr="00984F10">
        <w:rPr>
          <w:rFonts w:ascii="Calibri" w:eastAsia="Times New Roman" w:hAnsi="Calibri" w:cs="Calibri"/>
          <w:color w:val="3088FF"/>
        </w:rPr>
        <w:t>∙</w:t>
      </w:r>
      <w:r w:rsidR="00C66E3A" w:rsidRPr="00C66E3A">
        <w:rPr>
          <w:rFonts w:ascii="Calibri" w:eastAsia="Times New Roman" w:hAnsi="Calibri" w:cs="Calibri"/>
          <w:color w:val="FF0000"/>
        </w:rPr>
        <w:t xml:space="preserve"> </w:t>
      </w:r>
      <w:r w:rsidRPr="00F271A9">
        <w:rPr>
          <w:rFonts w:ascii="Calibri" w:eastAsia="Calibri" w:hAnsi="Calibri" w:cs="Calibri"/>
          <w:color w:val="404040"/>
        </w:rPr>
        <w:t>Cockeysville</w:t>
      </w:r>
      <w:r w:rsidR="004E660C" w:rsidRPr="00F271A9">
        <w:rPr>
          <w:rFonts w:ascii="Calibri" w:eastAsia="Calibri" w:hAnsi="Calibri" w:cs="Calibri"/>
          <w:color w:val="404040"/>
        </w:rPr>
        <w:t xml:space="preserve">, </w:t>
      </w:r>
      <w:r w:rsidRPr="00F271A9">
        <w:rPr>
          <w:rFonts w:ascii="Calibri" w:eastAsia="Calibri" w:hAnsi="Calibri" w:cs="Calibri"/>
          <w:color w:val="404040"/>
        </w:rPr>
        <w:t>Maryland, USA</w:t>
      </w:r>
      <w:r w:rsidR="004E660C" w:rsidRPr="00C66E3A">
        <w:rPr>
          <w:rFonts w:ascii="Calibri" w:eastAsia="Calibri" w:hAnsi="Calibri" w:cs="Calibri"/>
          <w:color w:val="6FA8DC"/>
        </w:rPr>
        <w:t xml:space="preserve"> </w:t>
      </w:r>
      <w:r w:rsidR="00B64645" w:rsidRPr="00984F10">
        <w:rPr>
          <w:rFonts w:ascii="Calibri" w:eastAsia="Times New Roman" w:hAnsi="Calibri" w:cs="Calibri"/>
          <w:color w:val="3088FF"/>
        </w:rPr>
        <w:t>∙</w:t>
      </w:r>
      <w:r w:rsidR="00C66E3A" w:rsidRPr="00C66E3A">
        <w:rPr>
          <w:rFonts w:ascii="Calibri" w:eastAsia="Times New Roman" w:hAnsi="Calibri" w:cs="Calibri"/>
          <w:color w:val="FF0000"/>
        </w:rPr>
        <w:t xml:space="preserve"> </w:t>
      </w:r>
      <w:r w:rsidRPr="00F271A9">
        <w:rPr>
          <w:rFonts w:ascii="Calibri" w:eastAsia="Calibri" w:hAnsi="Calibri" w:cs="Calibri"/>
          <w:color w:val="404040"/>
        </w:rPr>
        <w:t>21030</w:t>
      </w:r>
    </w:p>
    <w:p w:rsidR="004E660C" w:rsidRPr="00C66E3A" w:rsidRDefault="004E660C">
      <w:pPr>
        <w:spacing w:line="240" w:lineRule="auto"/>
        <w:rPr>
          <w:rFonts w:ascii="Calibri" w:eastAsia="Calibri" w:hAnsi="Calibri" w:cs="Calibri"/>
          <w:b/>
          <w:bCs/>
          <w:color w:val="666666"/>
        </w:rPr>
      </w:pPr>
      <w:r w:rsidRPr="00F271A9">
        <w:rPr>
          <w:rFonts w:ascii="Calibri" w:eastAsia="Calibri" w:hAnsi="Calibri" w:cs="Calibri"/>
          <w:b/>
          <w:bCs/>
          <w:color w:val="7F7F7F"/>
        </w:rPr>
        <w:t>CELL</w:t>
      </w:r>
      <w:r w:rsidRPr="00C66E3A">
        <w:rPr>
          <w:rFonts w:ascii="Calibri" w:eastAsia="Calibri" w:hAnsi="Calibri" w:cs="Calibri"/>
          <w:color w:val="6FA8DC"/>
        </w:rPr>
        <w:t xml:space="preserve"> </w:t>
      </w:r>
      <w:r w:rsidRPr="00F271A9">
        <w:rPr>
          <w:rFonts w:ascii="Calibri" w:eastAsia="Calibri" w:hAnsi="Calibri" w:cs="Calibri"/>
          <w:color w:val="404040"/>
        </w:rPr>
        <w:t>(</w:t>
      </w:r>
      <w:r w:rsidR="009801E6" w:rsidRPr="00F271A9">
        <w:rPr>
          <w:rFonts w:ascii="Calibri" w:eastAsia="Calibri" w:hAnsi="Calibri" w:cs="Calibri"/>
          <w:color w:val="404040"/>
        </w:rPr>
        <w:t>703</w:t>
      </w:r>
      <w:r w:rsidRPr="00F271A9">
        <w:rPr>
          <w:rFonts w:ascii="Calibri" w:eastAsia="Calibri" w:hAnsi="Calibri" w:cs="Calibri"/>
          <w:color w:val="404040"/>
        </w:rPr>
        <w:t xml:space="preserve">) </w:t>
      </w:r>
      <w:r w:rsidR="009801E6" w:rsidRPr="00F271A9">
        <w:rPr>
          <w:rFonts w:ascii="Calibri" w:eastAsia="Calibri" w:hAnsi="Calibri" w:cs="Calibri"/>
          <w:color w:val="404040"/>
        </w:rPr>
        <w:t>725</w:t>
      </w:r>
      <w:r w:rsidRPr="00F271A9">
        <w:rPr>
          <w:rFonts w:ascii="Calibri" w:eastAsia="Calibri" w:hAnsi="Calibri" w:cs="Calibri"/>
          <w:color w:val="404040"/>
        </w:rPr>
        <w:t>-</w:t>
      </w:r>
      <w:r w:rsidR="00AE574D" w:rsidRPr="00F271A9">
        <w:rPr>
          <w:rFonts w:ascii="Calibri" w:eastAsia="Calibri" w:hAnsi="Calibri" w:cs="Calibri"/>
          <w:color w:val="404040"/>
        </w:rPr>
        <w:t>2671</w:t>
      </w:r>
      <w:r w:rsidRPr="00F271A9">
        <w:rPr>
          <w:rFonts w:ascii="Calibri" w:eastAsia="Calibri" w:hAnsi="Calibri" w:cs="Calibri"/>
          <w:color w:val="404040"/>
        </w:rPr>
        <w:t xml:space="preserve"> </w:t>
      </w:r>
      <w:r w:rsidR="00C66E3A" w:rsidRPr="00984F10">
        <w:rPr>
          <w:rFonts w:ascii="Calibri" w:eastAsia="Times New Roman" w:hAnsi="Calibri" w:cs="Calibri"/>
          <w:color w:val="3088FF"/>
        </w:rPr>
        <w:t>∙</w:t>
      </w:r>
      <w:r w:rsidR="00C66E3A" w:rsidRPr="00C66E3A">
        <w:rPr>
          <w:rFonts w:ascii="Calibri" w:eastAsia="Times New Roman" w:hAnsi="Calibri" w:cs="Calibri"/>
          <w:color w:val="FF0000"/>
        </w:rPr>
        <w:t xml:space="preserve"> </w:t>
      </w:r>
      <w:r w:rsidRPr="00F271A9">
        <w:rPr>
          <w:rFonts w:ascii="Calibri" w:eastAsia="Calibri" w:hAnsi="Calibri" w:cs="Calibri"/>
          <w:b/>
          <w:bCs/>
          <w:color w:val="7F7F7F"/>
        </w:rPr>
        <w:t>E-MAIL</w:t>
      </w:r>
      <w:r w:rsidRPr="00C66E3A">
        <w:rPr>
          <w:rFonts w:ascii="Calibri" w:eastAsia="Calibri" w:hAnsi="Calibri" w:cs="Calibri"/>
          <w:color w:val="999999"/>
        </w:rPr>
        <w:t xml:space="preserve"> </w:t>
      </w:r>
      <w:r w:rsidR="007F19D9" w:rsidRPr="00F271A9">
        <w:rPr>
          <w:rFonts w:ascii="Calibri" w:eastAsia="Calibri" w:hAnsi="Calibri" w:cs="Calibri"/>
          <w:color w:val="404040"/>
        </w:rPr>
        <w:t>wade</w:t>
      </w:r>
      <w:r w:rsidRPr="00F271A9">
        <w:rPr>
          <w:rFonts w:ascii="Calibri" w:eastAsia="Calibri" w:hAnsi="Calibri" w:cs="Calibri"/>
          <w:color w:val="404040"/>
        </w:rPr>
        <w:t>@</w:t>
      </w:r>
      <w:r w:rsidR="007F19D9" w:rsidRPr="00F271A9">
        <w:rPr>
          <w:rFonts w:ascii="Calibri" w:eastAsia="Calibri" w:hAnsi="Calibri" w:cs="Calibri"/>
          <w:color w:val="404040"/>
        </w:rPr>
        <w:t>wadehahnchan</w:t>
      </w:r>
      <w:r w:rsidRPr="00F271A9">
        <w:rPr>
          <w:rFonts w:ascii="Calibri" w:eastAsia="Calibri" w:hAnsi="Calibri" w:cs="Calibri"/>
          <w:color w:val="404040"/>
        </w:rPr>
        <w:t>.com</w:t>
      </w:r>
    </w:p>
    <w:p w:rsidR="004E660C" w:rsidRDefault="00306B43" w:rsidP="005D155C">
      <w:pPr>
        <w:spacing w:after="120" w:line="240" w:lineRule="auto"/>
        <w:jc w:val="center"/>
        <w:rPr>
          <w:rFonts w:ascii="Calibri" w:eastAsia="Calibri" w:hAnsi="Calibri" w:cs="Calibri"/>
          <w:color w:val="999999"/>
          <w:sz w:val="20"/>
          <w:szCs w:val="20"/>
        </w:rPr>
      </w:pPr>
      <w:r>
        <w:rPr>
          <w:noProof/>
        </w:rPr>
        <w:drawing>
          <wp:inline distT="0" distB="0" distL="0" distR="0">
            <wp:extent cx="62166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216650" cy="19050"/>
                    </a:xfrm>
                    <a:prstGeom prst="rect">
                      <a:avLst/>
                    </a:prstGeom>
                    <a:noFill/>
                    <a:ln w="9525">
                      <a:noFill/>
                      <a:miter lim="800000"/>
                      <a:headEnd/>
                      <a:tailEnd/>
                    </a:ln>
                  </pic:spPr>
                </pic:pic>
              </a:graphicData>
            </a:graphic>
          </wp:inline>
        </w:drawing>
      </w:r>
    </w:p>
    <w:p w:rsidR="004E660C" w:rsidRPr="00984F10" w:rsidRDefault="007F19D9">
      <w:pPr>
        <w:rPr>
          <w:rFonts w:ascii="Calibri" w:eastAsia="Calibri" w:hAnsi="Calibri" w:cs="Calibri"/>
          <w:caps/>
          <w:color w:val="3088FF"/>
          <w:szCs w:val="24"/>
        </w:rPr>
      </w:pPr>
      <w:r w:rsidRPr="00984F10">
        <w:rPr>
          <w:rFonts w:ascii="Calibri" w:eastAsia="Calibri" w:hAnsi="Calibri" w:cs="Calibri"/>
          <w:caps/>
          <w:color w:val="3088FF"/>
          <w:szCs w:val="24"/>
        </w:rPr>
        <w:t xml:space="preserve">GAME design </w:t>
      </w:r>
      <w:r w:rsidR="004E660C" w:rsidRPr="00984F10">
        <w:rPr>
          <w:rFonts w:ascii="Calibri" w:eastAsia="Calibri" w:hAnsi="Calibri" w:cs="Calibri"/>
          <w:caps/>
          <w:color w:val="3088FF"/>
          <w:szCs w:val="24"/>
        </w:rPr>
        <w:t>Experience</w:t>
      </w:r>
    </w:p>
    <w:p w:rsidR="004E660C" w:rsidRPr="007F19D9" w:rsidRDefault="001F6AD3" w:rsidP="004E6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Calibri" w:eastAsia="Times New Roman" w:hAnsi="Calibri" w:cs="Times New Roman"/>
          <w:b/>
          <w:i/>
          <w:color w:val="auto"/>
          <w:sz w:val="20"/>
          <w:szCs w:val="24"/>
        </w:rPr>
      </w:pPr>
      <w:r w:rsidRPr="000B7F97">
        <w:rPr>
          <w:rFonts w:ascii="Calibri" w:eastAsia="Times New Roman" w:hAnsi="Calibri" w:cs="Times New Roman"/>
          <w:b/>
          <w:i/>
          <w:color w:val="auto"/>
          <w:sz w:val="20"/>
          <w:szCs w:val="24"/>
        </w:rPr>
        <w:t>The Elder Scrolls Online</w:t>
      </w:r>
      <w:r>
        <w:rPr>
          <w:rFonts w:ascii="Calibri" w:eastAsia="Times New Roman" w:hAnsi="Calibri" w:cs="Times New Roman"/>
          <w:b/>
          <w:i/>
          <w:color w:val="auto"/>
          <w:sz w:val="20"/>
          <w:szCs w:val="24"/>
        </w:rPr>
        <w:t xml:space="preserve">, </w:t>
      </w:r>
      <w:r w:rsidR="007F19D9" w:rsidRPr="000B7F97">
        <w:rPr>
          <w:rFonts w:ascii="Calibri" w:eastAsia="Times New Roman" w:hAnsi="Calibri" w:cs="Times New Roman"/>
          <w:b/>
          <w:i/>
          <w:color w:val="auto"/>
          <w:sz w:val="20"/>
          <w:szCs w:val="24"/>
        </w:rPr>
        <w:t>Content Designer</w:t>
      </w:r>
      <w:r w:rsidR="004E660C" w:rsidRPr="000B7F97">
        <w:rPr>
          <w:rFonts w:ascii="Calibri" w:eastAsia="Times New Roman" w:hAnsi="Calibri" w:cs="Times New Roman"/>
          <w:b/>
          <w:i/>
          <w:color w:val="auto"/>
          <w:sz w:val="20"/>
          <w:szCs w:val="24"/>
        </w:rPr>
        <w:t xml:space="preserve">, </w:t>
      </w:r>
      <w:r w:rsidR="007F19D9" w:rsidRPr="000B7F97">
        <w:rPr>
          <w:rFonts w:ascii="Calibri" w:eastAsia="Times New Roman" w:hAnsi="Calibri" w:cs="Times New Roman"/>
          <w:b/>
          <w:i/>
          <w:color w:val="auto"/>
          <w:sz w:val="20"/>
          <w:szCs w:val="24"/>
        </w:rPr>
        <w:t>Zenimax Online Studios</w:t>
      </w:r>
    </w:p>
    <w:p w:rsidR="004E660C" w:rsidRPr="00EE367E" w:rsidRDefault="007F19D9" w:rsidP="004E6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caps/>
          <w:color w:val="333333"/>
          <w:sz w:val="18"/>
          <w:szCs w:val="18"/>
        </w:rPr>
      </w:pPr>
      <w:r w:rsidRPr="00EE367E">
        <w:rPr>
          <w:rFonts w:ascii="Calibri" w:eastAsia="Times New Roman" w:hAnsi="Calibri" w:cs="Times New Roman"/>
          <w:b/>
          <w:caps/>
          <w:color w:val="333333"/>
          <w:sz w:val="18"/>
          <w:szCs w:val="18"/>
        </w:rPr>
        <w:t>COCKEYSVILLE</w:t>
      </w:r>
      <w:r w:rsidR="004E660C" w:rsidRPr="00EE367E">
        <w:rPr>
          <w:rFonts w:ascii="Calibri" w:eastAsia="Times New Roman" w:hAnsi="Calibri" w:cs="Times New Roman"/>
          <w:b/>
          <w:caps/>
          <w:color w:val="333333"/>
          <w:sz w:val="18"/>
          <w:szCs w:val="18"/>
        </w:rPr>
        <w:t xml:space="preserve">, </w:t>
      </w:r>
      <w:r w:rsidR="001F6AD3" w:rsidRPr="00EE367E">
        <w:rPr>
          <w:rFonts w:ascii="Calibri" w:eastAsia="Times New Roman" w:hAnsi="Calibri" w:cs="Times New Roman"/>
          <w:b/>
          <w:caps/>
          <w:color w:val="333333"/>
          <w:sz w:val="18"/>
          <w:szCs w:val="18"/>
        </w:rPr>
        <w:t>MARYLAND :</w:t>
      </w:r>
      <w:r w:rsidR="004E660C" w:rsidRPr="00EE367E">
        <w:rPr>
          <w:rFonts w:ascii="Calibri" w:eastAsia="Times New Roman" w:hAnsi="Calibri" w:cs="Times New Roman"/>
          <w:b/>
          <w:caps/>
          <w:color w:val="333333"/>
          <w:sz w:val="18"/>
          <w:szCs w:val="18"/>
        </w:rPr>
        <w:t xml:space="preserve"> </w:t>
      </w:r>
      <w:r w:rsidRPr="00EE367E">
        <w:rPr>
          <w:rFonts w:ascii="Calibri" w:eastAsia="Times New Roman" w:hAnsi="Calibri" w:cs="Times New Roman"/>
          <w:b/>
          <w:caps/>
          <w:color w:val="333333"/>
          <w:sz w:val="18"/>
          <w:szCs w:val="18"/>
        </w:rPr>
        <w:t>April 2012</w:t>
      </w:r>
      <w:r w:rsidR="004E660C" w:rsidRPr="00EE367E">
        <w:rPr>
          <w:rFonts w:ascii="Calibri" w:eastAsia="Times New Roman" w:hAnsi="Calibri" w:cs="Times New Roman"/>
          <w:b/>
          <w:caps/>
          <w:color w:val="333333"/>
          <w:sz w:val="18"/>
          <w:szCs w:val="18"/>
        </w:rPr>
        <w:t xml:space="preserve"> </w:t>
      </w:r>
      <w:r w:rsidR="001F6AD3" w:rsidRPr="00EE367E">
        <w:rPr>
          <w:rFonts w:ascii="Calibri" w:eastAsia="Times New Roman" w:hAnsi="Calibri" w:cs="Times New Roman"/>
          <w:b/>
          <w:caps/>
          <w:color w:val="333333"/>
          <w:sz w:val="18"/>
          <w:szCs w:val="18"/>
        </w:rPr>
        <w:t>–</w:t>
      </w:r>
      <w:r w:rsidR="004E660C" w:rsidRPr="00EE367E">
        <w:rPr>
          <w:rFonts w:ascii="Calibri" w:eastAsia="Times New Roman" w:hAnsi="Calibri" w:cs="Times New Roman"/>
          <w:b/>
          <w:caps/>
          <w:color w:val="333333"/>
          <w:sz w:val="18"/>
          <w:szCs w:val="18"/>
        </w:rPr>
        <w:t xml:space="preserve"> </w:t>
      </w:r>
      <w:r w:rsidRPr="00EE367E">
        <w:rPr>
          <w:rFonts w:ascii="Calibri" w:eastAsia="Times New Roman" w:hAnsi="Calibri" w:cs="Times New Roman"/>
          <w:b/>
          <w:caps/>
          <w:color w:val="333333"/>
          <w:sz w:val="18"/>
          <w:szCs w:val="18"/>
        </w:rPr>
        <w:t>present</w:t>
      </w:r>
    </w:p>
    <w:p w:rsidR="004E660C" w:rsidRPr="00EE367E" w:rsidRDefault="007F19D9"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color w:val="333333"/>
          <w:sz w:val="18"/>
          <w:szCs w:val="18"/>
        </w:rPr>
        <w:t xml:space="preserve">Content Designer for Massively Multiplayer Online Game (MMOG) set in the Elder Scrolls fantasy world (to be released </w:t>
      </w:r>
      <w:r w:rsidR="00FB6511" w:rsidRPr="00EE367E">
        <w:rPr>
          <w:rFonts w:ascii="Calibri" w:eastAsia="Times New Roman" w:hAnsi="Calibri" w:cs="Times New Roman"/>
          <w:color w:val="333333"/>
          <w:sz w:val="18"/>
          <w:szCs w:val="18"/>
        </w:rPr>
        <w:t xml:space="preserve">April 2014 </w:t>
      </w:r>
      <w:r w:rsidRPr="00EE367E">
        <w:rPr>
          <w:rFonts w:ascii="Calibri" w:eastAsia="Times New Roman" w:hAnsi="Calibri" w:cs="Times New Roman"/>
          <w:color w:val="333333"/>
          <w:sz w:val="18"/>
          <w:szCs w:val="18"/>
        </w:rPr>
        <w:t>on Windows PC, Mac OS X, Playstation 4, and Xbox One)</w:t>
      </w:r>
    </w:p>
    <w:p w:rsidR="004E660C"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Created and scripted dynamic boss encounters, player-usable assets and abilities</w:t>
      </w:r>
    </w:p>
    <w:p w:rsidR="004E660C"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Scripted cinematic scenes, wrote and edited dialogue</w:t>
      </w:r>
    </w:p>
    <w:p w:rsidR="001F6AD3"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Worked closely with level designers, programmers, artists and writers</w:t>
      </w:r>
    </w:p>
    <w:p w:rsidR="004E660C" w:rsidRPr="001F6AD3" w:rsidRDefault="001F6AD3"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Star Wars: The Old Republic, World Builder</w:t>
      </w:r>
      <w:r w:rsidR="004E660C" w:rsidRPr="001F6AD3">
        <w:rPr>
          <w:rFonts w:ascii="Calibri" w:eastAsia="Times New Roman" w:hAnsi="Calibri" w:cs="Times New Roman"/>
          <w:b/>
          <w:i/>
          <w:color w:val="auto"/>
          <w:sz w:val="20"/>
          <w:szCs w:val="24"/>
        </w:rPr>
        <w:t xml:space="preserve">, </w:t>
      </w:r>
      <w:r>
        <w:rPr>
          <w:rFonts w:ascii="Calibri" w:eastAsia="Times New Roman" w:hAnsi="Calibri" w:cs="Times New Roman"/>
          <w:b/>
          <w:i/>
          <w:color w:val="auto"/>
          <w:sz w:val="20"/>
          <w:szCs w:val="24"/>
        </w:rPr>
        <w:t>BioWare Austin</w:t>
      </w:r>
    </w:p>
    <w:p w:rsidR="004E660C" w:rsidRDefault="001F6AD3" w:rsidP="004E6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Austin</w:t>
      </w:r>
      <w:r w:rsidR="004E660C"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texas :</w:t>
      </w:r>
      <w:r w:rsidR="004E660C"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January 2011</w:t>
      </w:r>
      <w:r w:rsidR="004E660C"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w:t>
      </w:r>
      <w:r w:rsidR="004E660C"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January 2012</w:t>
      </w:r>
    </w:p>
    <w:p w:rsidR="001F6AD3"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World Designer/Scripter for MMOG set in the S</w:t>
      </w:r>
      <w:r w:rsidR="00FB6511" w:rsidRPr="00EE367E">
        <w:rPr>
          <w:rFonts w:ascii="Calibri" w:eastAsia="Times New Roman" w:hAnsi="Calibri" w:cs="Times New Roman"/>
          <w:color w:val="333333"/>
          <w:sz w:val="18"/>
          <w:szCs w:val="18"/>
        </w:rPr>
        <w:t>tar Wars Universe (released December</w:t>
      </w:r>
      <w:r w:rsidRPr="00EE367E">
        <w:rPr>
          <w:rFonts w:ascii="Calibri" w:eastAsia="Times New Roman" w:hAnsi="Calibri" w:cs="Times New Roman"/>
          <w:color w:val="333333"/>
          <w:sz w:val="18"/>
          <w:szCs w:val="18"/>
        </w:rPr>
        <w:t xml:space="preserve"> 2011 on Windows PC)</w:t>
      </w:r>
    </w:p>
    <w:p w:rsidR="001F6AD3"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Handled content across four of the eighteen hub planets—Hoth, Nar Shaddaa, Tython and an upcoming expansion planet—for all eight player classes</w:t>
      </w:r>
    </w:p>
    <w:p w:rsidR="001F6AD3"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Designed, scripted and implemented class-specific quests, world story arcs, character conversations and group content</w:t>
      </w:r>
    </w:p>
    <w:p w:rsidR="001F6AD3" w:rsidRPr="00EE367E" w:rsidRDefault="001F6AD3"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Identified and fixed bugs, reworked existing work to conform to changes in design and standards</w:t>
      </w:r>
    </w:p>
    <w:p w:rsidR="001F6AD3" w:rsidRPr="001F6AD3" w:rsidRDefault="00F271A9"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Team Projects</w:t>
      </w:r>
      <w:r w:rsidR="001F6AD3">
        <w:rPr>
          <w:rFonts w:ascii="Calibri" w:eastAsia="Times New Roman" w:hAnsi="Calibri" w:cs="Times New Roman"/>
          <w:b/>
          <w:i/>
          <w:color w:val="auto"/>
          <w:sz w:val="20"/>
          <w:szCs w:val="24"/>
        </w:rPr>
        <w:t>, The Guildhall at Southern Methodist University</w:t>
      </w:r>
    </w:p>
    <w:p w:rsidR="001F6AD3" w:rsidRDefault="001F6AD3" w:rsidP="001F6A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Dallas</w:t>
      </w:r>
      <w:r w:rsidRPr="006B5727">
        <w:rPr>
          <w:rFonts w:ascii="Calibri" w:eastAsia="Times New Roman" w:hAnsi="Calibri" w:cs="Times New Roman"/>
          <w:b/>
          <w:caps/>
          <w:color w:val="333333"/>
          <w:sz w:val="18"/>
          <w:szCs w:val="24"/>
        </w:rPr>
        <w:t xml:space="preserve">, </w:t>
      </w:r>
      <w:r w:rsidR="000B5EAC">
        <w:rPr>
          <w:rFonts w:ascii="Calibri" w:eastAsia="Times New Roman" w:hAnsi="Calibri" w:cs="Times New Roman"/>
          <w:b/>
          <w:caps/>
          <w:color w:val="333333"/>
          <w:sz w:val="18"/>
          <w:szCs w:val="24"/>
        </w:rPr>
        <w:t>texas</w:t>
      </w:r>
    </w:p>
    <w:p w:rsidR="00FB6511" w:rsidRPr="00EE367E" w:rsidRDefault="00FB6511"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b/>
          <w:color w:val="333333"/>
          <w:sz w:val="18"/>
          <w:szCs w:val="18"/>
        </w:rPr>
        <w:t>CAPTAIN BLOOD AND THE BLACK WITCH, LEVEL DESIGNER/SYSTEMS DESIGNER (August 2010 – December 2010):</w:t>
      </w:r>
    </w:p>
    <w:p w:rsidR="001F6AD3" w:rsidRPr="00EE367E" w:rsidRDefault="00FB6511" w:rsidP="00FB6511">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color w:val="333333"/>
          <w:sz w:val="18"/>
          <w:szCs w:val="18"/>
        </w:rPr>
        <w:t>Balanced and helped design dynamic in-game economic system that responds to player interaction</w:t>
      </w:r>
    </w:p>
    <w:p w:rsidR="00FB6511" w:rsidRPr="00EE367E" w:rsidRDefault="00FB6511" w:rsidP="00FB6511">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Designed and scripted randomized, arena-style combat maps to provide players with a variety of gameplay possibilities during turn-based, ship-to-ship combat</w:t>
      </w:r>
    </w:p>
    <w:p w:rsidR="00FB6511" w:rsidRPr="00EE367E" w:rsidRDefault="00FB6511" w:rsidP="00FB6511">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b/>
          <w:color w:val="333333"/>
          <w:sz w:val="18"/>
          <w:szCs w:val="18"/>
        </w:rPr>
        <w:t>SWORD OF BABYLON, LEVEL DESIGNER/CINEMATICS DESIGNER (March 2010 – May 2010):</w:t>
      </w:r>
    </w:p>
    <w:p w:rsidR="00FB6511" w:rsidRPr="00EE367E" w:rsidRDefault="00B012D2" w:rsidP="00FB6511">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Created all in-game cinematics that communicate changes to the story, gameplay and environment</w:t>
      </w:r>
    </w:p>
    <w:p w:rsidR="00B012D2" w:rsidRPr="00EE367E" w:rsidRDefault="00B012D2" w:rsidP="00FB6511">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Worked with programmers, designers and artists to craft a single-player, third-person melee combat game</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b/>
          <w:color w:val="333333"/>
          <w:sz w:val="18"/>
          <w:szCs w:val="18"/>
        </w:rPr>
        <w:t>THE CARRIER, LEAD DESIGNER/LEVEL DESIGNER (October 2010 – December 2010):</w:t>
      </w:r>
    </w:p>
    <w:p w:rsidR="00B012D2" w:rsidRPr="00EE367E" w:rsidRDefault="00B012D2" w:rsidP="00B012D2">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Led project to create a 2-Dimensional side-scrolling platform game</w:t>
      </w:r>
    </w:p>
    <w:p w:rsidR="00B012D2" w:rsidRPr="00EE367E" w:rsidRDefault="00B012D2" w:rsidP="00B012D2">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Maintained overall creative and technical vision of the game by authoring documentation</w:t>
      </w:r>
    </w:p>
    <w:p w:rsidR="00B012D2" w:rsidRPr="00EE367E" w:rsidRDefault="00B012D2" w:rsidP="00B012D2">
      <w:pPr>
        <w:widowControl w:val="0"/>
        <w:numPr>
          <w:ilvl w:val="1"/>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Coordinated art, level design and programming through SCRUM management</w:t>
      </w:r>
    </w:p>
    <w:p w:rsidR="004E660C" w:rsidRPr="006B5727" w:rsidRDefault="00306B43" w:rsidP="007F19D9">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sz w:val="20"/>
        </w:rPr>
      </w:pPr>
      <w:r>
        <w:rPr>
          <w:noProof/>
          <w:sz w:val="20"/>
        </w:rPr>
        <w:drawing>
          <wp:inline distT="0" distB="0" distL="0" distR="0">
            <wp:extent cx="6216650" cy="25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6650" cy="25400"/>
                    </a:xfrm>
                    <a:prstGeom prst="rect">
                      <a:avLst/>
                    </a:prstGeom>
                    <a:noFill/>
                    <a:ln w="9525">
                      <a:noFill/>
                      <a:miter lim="800000"/>
                      <a:headEnd/>
                      <a:tailEnd/>
                    </a:ln>
                  </pic:spPr>
                </pic:pic>
              </a:graphicData>
            </a:graphic>
          </wp:inline>
        </w:drawing>
      </w:r>
    </w:p>
    <w:p w:rsidR="004E660C" w:rsidRPr="00984F10" w:rsidRDefault="00B012D2" w:rsidP="004E660C">
      <w:pPr>
        <w:rPr>
          <w:rFonts w:ascii="Calibri" w:eastAsia="Times New Roman" w:hAnsi="Calibri" w:cs="Times New Roman"/>
          <w:i/>
          <w:caps/>
          <w:color w:val="3088FF"/>
          <w:szCs w:val="24"/>
        </w:rPr>
      </w:pPr>
      <w:r w:rsidRPr="00984F10">
        <w:rPr>
          <w:rFonts w:ascii="Calibri" w:eastAsia="Calibri" w:hAnsi="Calibri" w:cs="Calibri"/>
          <w:caps/>
          <w:color w:val="3088FF"/>
          <w:szCs w:val="24"/>
        </w:rPr>
        <w:t>skills</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20"/>
          <w:szCs w:val="20"/>
        </w:rPr>
      </w:pPr>
      <w:r w:rsidRPr="00EE367E">
        <w:rPr>
          <w:rFonts w:ascii="Calibri" w:eastAsia="Times New Roman" w:hAnsi="Calibri" w:cs="Times New Roman"/>
          <w:b/>
          <w:color w:val="333333"/>
          <w:sz w:val="20"/>
          <w:szCs w:val="20"/>
        </w:rPr>
        <w:t>SCRIPTING:</w:t>
      </w:r>
      <w:r w:rsidRPr="00EE367E">
        <w:rPr>
          <w:rFonts w:ascii="Calibri" w:eastAsia="Times New Roman" w:hAnsi="Calibri" w:cs="Times New Roman"/>
          <w:color w:val="333333"/>
          <w:sz w:val="20"/>
          <w:szCs w:val="20"/>
        </w:rPr>
        <w:t xml:space="preserve"> Code-based Scripting (TESScript, UnrealScript, Lua, C#), Entity-based scripting (HeroEngine, Unreal Kismet, Source Engine)</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20"/>
          <w:szCs w:val="20"/>
        </w:rPr>
      </w:pPr>
      <w:r w:rsidRPr="00EE367E">
        <w:rPr>
          <w:rFonts w:ascii="Calibri" w:eastAsia="Times New Roman" w:hAnsi="Calibri" w:cs="Times New Roman"/>
          <w:b/>
          <w:color w:val="333333"/>
          <w:sz w:val="20"/>
          <w:szCs w:val="20"/>
        </w:rPr>
        <w:t xml:space="preserve">DESIGN: </w:t>
      </w:r>
      <w:r w:rsidRPr="00EE367E">
        <w:rPr>
          <w:rFonts w:ascii="Calibri" w:eastAsia="Times New Roman" w:hAnsi="Calibri" w:cs="Times New Roman"/>
          <w:color w:val="333333"/>
          <w:sz w:val="20"/>
          <w:szCs w:val="20"/>
        </w:rPr>
        <w:t>BSP/Terrain construction, cinematic design (Unreal  Matinee), texturing, lighting, AI pathing, level streaming, entity placement, static mesh placement, systems design</w:t>
      </w:r>
    </w:p>
    <w:p w:rsidR="00EE367E" w:rsidRDefault="00EE367E"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20"/>
          <w:szCs w:val="20"/>
        </w:rPr>
      </w:pPr>
      <w:r>
        <w:rPr>
          <w:rFonts w:ascii="Calibri" w:eastAsia="Times New Roman" w:hAnsi="Calibri" w:cs="Times New Roman"/>
          <w:b/>
          <w:color w:val="333333"/>
          <w:sz w:val="20"/>
          <w:szCs w:val="20"/>
        </w:rPr>
        <w:t>MANAGEMENT</w:t>
      </w:r>
      <w:r w:rsidR="00B012D2" w:rsidRPr="00EE367E">
        <w:rPr>
          <w:rFonts w:ascii="Calibri" w:eastAsia="Times New Roman" w:hAnsi="Calibri" w:cs="Times New Roman"/>
          <w:b/>
          <w:color w:val="333333"/>
          <w:sz w:val="20"/>
          <w:szCs w:val="20"/>
        </w:rPr>
        <w:t>:</w:t>
      </w:r>
      <w:r w:rsidR="00B012D2" w:rsidRPr="00EE367E">
        <w:rPr>
          <w:rFonts w:ascii="Calibri" w:eastAsia="Times New Roman" w:hAnsi="Calibri" w:cs="Times New Roman"/>
          <w:color w:val="333333"/>
          <w:sz w:val="20"/>
          <w:szCs w:val="20"/>
        </w:rPr>
        <w:t xml:space="preserve"> Level Design Documents, Game Design Documents, Asset Databases, SCRUM</w:t>
      </w:r>
    </w:p>
    <w:p w:rsidR="00C66E3A" w:rsidRPr="00C66E3A" w:rsidRDefault="00EE367E" w:rsidP="00C66E3A">
      <w:pPr>
        <w:tabs>
          <w:tab w:val="left" w:pos="1620"/>
        </w:tabs>
        <w:spacing w:line="240" w:lineRule="auto"/>
        <w:rPr>
          <w:rFonts w:ascii="Calibri" w:eastAsia="Calibri" w:hAnsi="Calibri" w:cs="Calibri"/>
          <w:b/>
          <w:bCs/>
          <w:color w:val="auto"/>
          <w:sz w:val="20"/>
          <w:szCs w:val="20"/>
        </w:rPr>
      </w:pPr>
      <w:r>
        <w:rPr>
          <w:rFonts w:ascii="Calibri" w:eastAsia="Times New Roman" w:hAnsi="Calibri" w:cs="Times New Roman"/>
          <w:color w:val="333333"/>
          <w:sz w:val="20"/>
          <w:szCs w:val="20"/>
        </w:rPr>
        <w:br w:type="page"/>
      </w:r>
      <w:r w:rsidR="00C66E3A" w:rsidRPr="00984F10">
        <w:rPr>
          <w:rFonts w:ascii="Calibri" w:eastAsia="Calibri" w:hAnsi="Calibri" w:cs="Calibri"/>
          <w:b/>
          <w:color w:val="003F92"/>
          <w:sz w:val="20"/>
          <w:szCs w:val="20"/>
        </w:rPr>
        <w:lastRenderedPageBreak/>
        <w:t>wade-hahn</w:t>
      </w:r>
      <w:r w:rsidR="00C66E3A" w:rsidRPr="00C66E3A">
        <w:rPr>
          <w:rFonts w:ascii="Calibri" w:eastAsia="Calibri" w:hAnsi="Calibri" w:cs="Calibri"/>
          <w:color w:val="444444"/>
          <w:sz w:val="20"/>
          <w:szCs w:val="20"/>
        </w:rPr>
        <w:t xml:space="preserve"> </w:t>
      </w:r>
      <w:r w:rsidR="00C66E3A" w:rsidRPr="00F271A9">
        <w:rPr>
          <w:rFonts w:ascii="Calibri" w:eastAsia="Calibri" w:hAnsi="Calibri" w:cs="Calibri"/>
          <w:b/>
          <w:bCs/>
          <w:color w:val="404040"/>
          <w:sz w:val="20"/>
          <w:szCs w:val="20"/>
        </w:rPr>
        <w:t>chan</w:t>
      </w:r>
    </w:p>
    <w:p w:rsidR="00C66E3A" w:rsidRPr="00C66E3A" w:rsidRDefault="00C66E3A" w:rsidP="00C66E3A">
      <w:pPr>
        <w:spacing w:line="240" w:lineRule="auto"/>
        <w:rPr>
          <w:rFonts w:ascii="Calibri" w:eastAsia="Calibri" w:hAnsi="Calibri" w:cs="Calibri"/>
          <w:color w:val="999999"/>
          <w:sz w:val="16"/>
          <w:szCs w:val="16"/>
        </w:rPr>
      </w:pPr>
      <w:r w:rsidRPr="00F271A9">
        <w:rPr>
          <w:rFonts w:ascii="Calibri" w:eastAsia="Calibri" w:hAnsi="Calibri" w:cs="Calibri"/>
          <w:color w:val="404040"/>
          <w:sz w:val="16"/>
          <w:szCs w:val="16"/>
        </w:rPr>
        <w:t>Level Designer &amp; Scripter</w:t>
      </w:r>
      <w:r w:rsidRPr="00C66E3A">
        <w:rPr>
          <w:rFonts w:ascii="Calibri" w:eastAsia="Calibri" w:hAnsi="Calibri" w:cs="Calibri"/>
          <w:color w:val="999999"/>
          <w:sz w:val="16"/>
          <w:szCs w:val="16"/>
        </w:rPr>
        <w:t xml:space="preserve"> </w:t>
      </w:r>
      <w:r w:rsidRPr="00984F10">
        <w:rPr>
          <w:rFonts w:ascii="Calibri" w:eastAsia="Times New Roman" w:hAnsi="Calibri" w:cs="Calibri"/>
          <w:color w:val="003F92"/>
          <w:sz w:val="16"/>
          <w:szCs w:val="16"/>
        </w:rPr>
        <w:t>∙</w:t>
      </w:r>
      <w:r w:rsidRPr="00C66E3A">
        <w:rPr>
          <w:rFonts w:ascii="Calibri" w:eastAsia="Times New Roman" w:hAnsi="Calibri" w:cs="Calibri"/>
          <w:color w:val="FF0000"/>
          <w:sz w:val="16"/>
          <w:szCs w:val="16"/>
        </w:rPr>
        <w:t xml:space="preserve"> </w:t>
      </w:r>
      <w:r w:rsidRPr="00F271A9">
        <w:rPr>
          <w:rFonts w:ascii="Calibri" w:eastAsia="Calibri" w:hAnsi="Calibri" w:cs="Calibri"/>
          <w:color w:val="404040"/>
          <w:sz w:val="16"/>
          <w:szCs w:val="16"/>
        </w:rPr>
        <w:t>US &amp; Canadian Citizen</w:t>
      </w:r>
    </w:p>
    <w:p w:rsidR="00C66E3A" w:rsidRPr="00C66E3A" w:rsidRDefault="00C66E3A" w:rsidP="00C66E3A">
      <w:pPr>
        <w:spacing w:line="240" w:lineRule="auto"/>
        <w:rPr>
          <w:rFonts w:ascii="Calibri" w:eastAsia="Calibri" w:hAnsi="Calibri" w:cs="Calibri"/>
          <w:color w:val="999999"/>
          <w:sz w:val="16"/>
          <w:szCs w:val="16"/>
        </w:rPr>
      </w:pPr>
      <w:r w:rsidRPr="00F271A9">
        <w:rPr>
          <w:rFonts w:ascii="Calibri" w:eastAsia="Calibri" w:hAnsi="Calibri" w:cs="Calibri"/>
          <w:color w:val="404040"/>
          <w:sz w:val="16"/>
          <w:szCs w:val="16"/>
        </w:rPr>
        <w:t>400 Knollcrest Pl, Apt. E</w:t>
      </w:r>
      <w:r w:rsidRPr="00C66E3A">
        <w:rPr>
          <w:rFonts w:ascii="Calibri" w:eastAsia="Calibri" w:hAnsi="Calibri" w:cs="Calibri"/>
          <w:color w:val="999999"/>
          <w:sz w:val="16"/>
          <w:szCs w:val="16"/>
        </w:rPr>
        <w:t xml:space="preserve"> </w:t>
      </w:r>
      <w:r w:rsidRPr="00984F10">
        <w:rPr>
          <w:rFonts w:ascii="Calibri" w:eastAsia="Times New Roman" w:hAnsi="Calibri" w:cs="Calibri"/>
          <w:color w:val="003F92"/>
          <w:sz w:val="16"/>
          <w:szCs w:val="16"/>
        </w:rPr>
        <w:t>∙</w:t>
      </w:r>
      <w:r w:rsidRPr="00C66E3A">
        <w:rPr>
          <w:rFonts w:ascii="Calibri" w:eastAsia="Times New Roman" w:hAnsi="Calibri" w:cs="Calibri"/>
          <w:color w:val="FF0000"/>
          <w:sz w:val="16"/>
          <w:szCs w:val="16"/>
        </w:rPr>
        <w:t xml:space="preserve"> </w:t>
      </w:r>
      <w:r w:rsidRPr="00F271A9">
        <w:rPr>
          <w:rFonts w:ascii="Calibri" w:eastAsia="Calibri" w:hAnsi="Calibri" w:cs="Calibri"/>
          <w:color w:val="404040"/>
          <w:sz w:val="16"/>
          <w:szCs w:val="16"/>
        </w:rPr>
        <w:t>Cockeysville, Maryland, USA</w:t>
      </w:r>
      <w:r w:rsidRPr="00C66E3A">
        <w:rPr>
          <w:rFonts w:ascii="Calibri" w:eastAsia="Calibri" w:hAnsi="Calibri" w:cs="Calibri"/>
          <w:color w:val="6FA8DC"/>
          <w:sz w:val="16"/>
          <w:szCs w:val="16"/>
        </w:rPr>
        <w:t xml:space="preserve"> </w:t>
      </w:r>
      <w:r w:rsidRPr="00F271A9">
        <w:rPr>
          <w:rFonts w:ascii="Calibri" w:eastAsia="Times New Roman" w:hAnsi="Calibri" w:cs="Calibri"/>
          <w:color w:val="632423"/>
          <w:sz w:val="16"/>
          <w:szCs w:val="16"/>
        </w:rPr>
        <w:t>∙</w:t>
      </w:r>
      <w:r w:rsidRPr="00C66E3A">
        <w:rPr>
          <w:rFonts w:ascii="Calibri" w:eastAsia="Times New Roman" w:hAnsi="Calibri" w:cs="Calibri"/>
          <w:color w:val="FF0000"/>
          <w:sz w:val="16"/>
          <w:szCs w:val="16"/>
        </w:rPr>
        <w:t xml:space="preserve"> </w:t>
      </w:r>
      <w:r w:rsidRPr="00F271A9">
        <w:rPr>
          <w:rFonts w:ascii="Calibri" w:eastAsia="Calibri" w:hAnsi="Calibri" w:cs="Calibri"/>
          <w:color w:val="404040"/>
          <w:sz w:val="16"/>
          <w:szCs w:val="16"/>
        </w:rPr>
        <w:t>21030</w:t>
      </w:r>
    </w:p>
    <w:p w:rsidR="00C66E3A" w:rsidRPr="00F271A9" w:rsidRDefault="00C66E3A" w:rsidP="00C66E3A">
      <w:pPr>
        <w:spacing w:line="240" w:lineRule="auto"/>
        <w:rPr>
          <w:rFonts w:ascii="Calibri" w:eastAsia="Calibri" w:hAnsi="Calibri" w:cs="Calibri"/>
          <w:b/>
          <w:bCs/>
          <w:color w:val="404040"/>
          <w:sz w:val="16"/>
          <w:szCs w:val="16"/>
        </w:rPr>
      </w:pPr>
      <w:r w:rsidRPr="00F271A9">
        <w:rPr>
          <w:rFonts w:ascii="Calibri" w:eastAsia="Calibri" w:hAnsi="Calibri" w:cs="Calibri"/>
          <w:b/>
          <w:bCs/>
          <w:color w:val="7F7F7F"/>
          <w:sz w:val="16"/>
          <w:szCs w:val="16"/>
        </w:rPr>
        <w:t>CELL</w:t>
      </w:r>
      <w:r w:rsidRPr="00C66E3A">
        <w:rPr>
          <w:rFonts w:ascii="Calibri" w:eastAsia="Calibri" w:hAnsi="Calibri" w:cs="Calibri"/>
          <w:color w:val="6FA8DC"/>
          <w:sz w:val="16"/>
          <w:szCs w:val="16"/>
        </w:rPr>
        <w:t xml:space="preserve"> </w:t>
      </w:r>
      <w:r w:rsidRPr="00F271A9">
        <w:rPr>
          <w:rFonts w:ascii="Calibri" w:eastAsia="Calibri" w:hAnsi="Calibri" w:cs="Calibri"/>
          <w:color w:val="404040"/>
          <w:sz w:val="16"/>
          <w:szCs w:val="16"/>
        </w:rPr>
        <w:t>(703) 725-5558</w:t>
      </w:r>
      <w:r w:rsidRPr="00C66E3A">
        <w:rPr>
          <w:rFonts w:ascii="Calibri" w:eastAsia="Calibri" w:hAnsi="Calibri" w:cs="Calibri"/>
          <w:color w:val="999999"/>
          <w:sz w:val="16"/>
          <w:szCs w:val="16"/>
        </w:rPr>
        <w:t xml:space="preserve"> </w:t>
      </w:r>
      <w:r w:rsidRPr="00984F10">
        <w:rPr>
          <w:rFonts w:ascii="Calibri" w:eastAsia="Times New Roman" w:hAnsi="Calibri" w:cs="Calibri"/>
          <w:color w:val="003F92"/>
          <w:sz w:val="16"/>
          <w:szCs w:val="16"/>
        </w:rPr>
        <w:t>∙</w:t>
      </w:r>
      <w:r w:rsidRPr="00C66E3A">
        <w:rPr>
          <w:rFonts w:ascii="Calibri" w:eastAsia="Times New Roman" w:hAnsi="Calibri" w:cs="Calibri"/>
          <w:color w:val="FF0000"/>
          <w:sz w:val="16"/>
          <w:szCs w:val="16"/>
        </w:rPr>
        <w:t xml:space="preserve"> </w:t>
      </w:r>
      <w:r w:rsidRPr="00F271A9">
        <w:rPr>
          <w:rFonts w:ascii="Calibri" w:eastAsia="Calibri" w:hAnsi="Calibri" w:cs="Calibri"/>
          <w:b/>
          <w:bCs/>
          <w:color w:val="7F7F7F"/>
          <w:sz w:val="16"/>
          <w:szCs w:val="16"/>
        </w:rPr>
        <w:t>E-MAIL</w:t>
      </w:r>
      <w:r w:rsidRPr="00C66E3A">
        <w:rPr>
          <w:rFonts w:ascii="Calibri" w:eastAsia="Calibri" w:hAnsi="Calibri" w:cs="Calibri"/>
          <w:color w:val="999999"/>
          <w:sz w:val="16"/>
          <w:szCs w:val="16"/>
        </w:rPr>
        <w:t xml:space="preserve"> </w:t>
      </w:r>
      <w:r w:rsidRPr="00F271A9">
        <w:rPr>
          <w:rFonts w:ascii="Calibri" w:eastAsia="Calibri" w:hAnsi="Calibri" w:cs="Calibri"/>
          <w:color w:val="404040"/>
          <w:sz w:val="16"/>
          <w:szCs w:val="16"/>
        </w:rPr>
        <w:t>wade@wadehahnchan.com</w:t>
      </w:r>
    </w:p>
    <w:p w:rsidR="00B012D2" w:rsidRPr="006B5727" w:rsidRDefault="00306B43" w:rsidP="00C66E3A">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sz w:val="20"/>
        </w:rPr>
      </w:pPr>
      <w:r>
        <w:rPr>
          <w:noProof/>
          <w:sz w:val="20"/>
        </w:rPr>
        <w:drawing>
          <wp:inline distT="0" distB="0" distL="0" distR="0">
            <wp:extent cx="6216650" cy="25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216650" cy="25400"/>
                    </a:xfrm>
                    <a:prstGeom prst="rect">
                      <a:avLst/>
                    </a:prstGeom>
                    <a:noFill/>
                    <a:ln w="9525">
                      <a:noFill/>
                      <a:miter lim="800000"/>
                      <a:headEnd/>
                      <a:tailEnd/>
                    </a:ln>
                  </pic:spPr>
                </pic:pic>
              </a:graphicData>
            </a:graphic>
          </wp:inline>
        </w:drawing>
      </w:r>
    </w:p>
    <w:p w:rsidR="00B012D2" w:rsidRPr="00984F10" w:rsidRDefault="00B012D2" w:rsidP="00B012D2">
      <w:pPr>
        <w:rPr>
          <w:rFonts w:ascii="Calibri" w:eastAsia="Times New Roman" w:hAnsi="Calibri" w:cs="Times New Roman"/>
          <w:i/>
          <w:caps/>
          <w:color w:val="3088FF"/>
          <w:szCs w:val="24"/>
        </w:rPr>
      </w:pPr>
      <w:r w:rsidRPr="00984F10">
        <w:rPr>
          <w:rFonts w:ascii="Calibri" w:eastAsia="Calibri" w:hAnsi="Calibri" w:cs="Calibri"/>
          <w:caps/>
          <w:color w:val="3088FF"/>
          <w:szCs w:val="24"/>
        </w:rPr>
        <w:t>additional work experience</w:t>
      </w:r>
    </w:p>
    <w:p w:rsidR="00EE367E" w:rsidRPr="007F19D9"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Associate Editor, Meniscus Magazine</w:t>
      </w:r>
    </w:p>
    <w:p w:rsidR="00EE367E" w:rsidRP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caps/>
          <w:color w:val="333333"/>
          <w:sz w:val="18"/>
          <w:szCs w:val="18"/>
        </w:rPr>
      </w:pPr>
      <w:r>
        <w:rPr>
          <w:rFonts w:ascii="Calibri" w:eastAsia="Times New Roman" w:hAnsi="Calibri" w:cs="Times New Roman"/>
          <w:b/>
          <w:caps/>
          <w:color w:val="333333"/>
          <w:sz w:val="18"/>
          <w:szCs w:val="18"/>
        </w:rPr>
        <w:t>new york city</w:t>
      </w:r>
      <w:r w:rsidRPr="00EE367E">
        <w:rPr>
          <w:rFonts w:ascii="Calibri" w:eastAsia="Times New Roman" w:hAnsi="Calibri" w:cs="Times New Roman"/>
          <w:b/>
          <w:caps/>
          <w:color w:val="333333"/>
          <w:sz w:val="18"/>
          <w:szCs w:val="18"/>
        </w:rPr>
        <w:t xml:space="preserve">, </w:t>
      </w:r>
      <w:r>
        <w:rPr>
          <w:rFonts w:ascii="Calibri" w:eastAsia="Times New Roman" w:hAnsi="Calibri" w:cs="Times New Roman"/>
          <w:b/>
          <w:caps/>
          <w:color w:val="333333"/>
          <w:sz w:val="18"/>
          <w:szCs w:val="18"/>
        </w:rPr>
        <w:t xml:space="preserve">new york </w:t>
      </w:r>
      <w:r w:rsidRPr="00EE367E">
        <w:rPr>
          <w:rFonts w:ascii="Calibri" w:eastAsia="Times New Roman" w:hAnsi="Calibri" w:cs="Times New Roman"/>
          <w:b/>
          <w:caps/>
          <w:color w:val="333333"/>
          <w:sz w:val="18"/>
          <w:szCs w:val="18"/>
        </w:rPr>
        <w:t xml:space="preserve">: </w:t>
      </w:r>
      <w:r>
        <w:rPr>
          <w:rFonts w:ascii="Calibri" w:eastAsia="Times New Roman" w:hAnsi="Calibri" w:cs="Times New Roman"/>
          <w:b/>
          <w:caps/>
          <w:color w:val="333333"/>
          <w:sz w:val="18"/>
          <w:szCs w:val="18"/>
        </w:rPr>
        <w:t>1994</w:t>
      </w:r>
      <w:r w:rsidRPr="00EE367E">
        <w:rPr>
          <w:rFonts w:ascii="Calibri" w:eastAsia="Times New Roman" w:hAnsi="Calibri" w:cs="Times New Roman"/>
          <w:b/>
          <w:caps/>
          <w:color w:val="333333"/>
          <w:sz w:val="18"/>
          <w:szCs w:val="18"/>
        </w:rPr>
        <w:t xml:space="preserve"> – present</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Wrote reviews and produced videos of New York Fashion Week, Tribeca Film Festival, Slamdance Film Festival and SXSW Interactive festival</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Recruited and managed staff; responsible for editing and publishing editorial content</w:t>
      </w:r>
    </w:p>
    <w:p w:rsidR="00EE367E" w:rsidRPr="001F6AD3"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Reporter</w:t>
      </w:r>
      <w:r w:rsidRPr="001F6AD3">
        <w:rPr>
          <w:rFonts w:ascii="Calibri" w:eastAsia="Times New Roman" w:hAnsi="Calibri" w:cs="Times New Roman"/>
          <w:b/>
          <w:i/>
          <w:color w:val="auto"/>
          <w:sz w:val="20"/>
          <w:szCs w:val="24"/>
        </w:rPr>
        <w:t xml:space="preserve">, </w:t>
      </w:r>
      <w:r>
        <w:rPr>
          <w:rFonts w:ascii="Calibri" w:eastAsia="Times New Roman" w:hAnsi="Calibri" w:cs="Times New Roman"/>
          <w:b/>
          <w:i/>
          <w:color w:val="auto"/>
          <w:sz w:val="20"/>
          <w:szCs w:val="24"/>
        </w:rPr>
        <w:t>Federal Computer Week</w:t>
      </w:r>
    </w:p>
    <w:p w:rsid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falls church, virginia :</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june 2006</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july 2008</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Wrote feature-length articles spanning a diverse array of topics including serious games, accessibility technology, the 2010 Census and electronic passports</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Interviewed Congressional staff and top-ranked US Government officials</w:t>
      </w:r>
    </w:p>
    <w:p w:rsidR="00EE367E" w:rsidRPr="001F6AD3"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Writer, Anime Insider</w:t>
      </w:r>
    </w:p>
    <w:p w:rsid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new york city, new york :</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june 2005</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february 2006</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color w:val="333333"/>
          <w:sz w:val="18"/>
          <w:szCs w:val="18"/>
        </w:rPr>
        <w:t>Wrote news articles about television, film, DVD releases and Asian music</w:t>
      </w:r>
    </w:p>
    <w:p w:rsidR="00EE367E" w:rsidRPr="00EE367E" w:rsidRDefault="00EE367E" w:rsidP="00EE367E">
      <w:pPr>
        <w:widowControl w:val="0"/>
        <w:numPr>
          <w:ilvl w:val="0"/>
          <w:numId w:val="4"/>
        </w:numPr>
        <w:tabs>
          <w:tab w:val="left" w:pos="2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color w:val="333333"/>
          <w:sz w:val="18"/>
          <w:szCs w:val="18"/>
        </w:rPr>
        <w:t>Writer of “Last Man Standing” fiction column</w:t>
      </w:r>
    </w:p>
    <w:p w:rsidR="00B012D2" w:rsidRPr="006B5727" w:rsidRDefault="00306B43" w:rsidP="00B012D2">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sz w:val="20"/>
        </w:rPr>
      </w:pPr>
      <w:r>
        <w:rPr>
          <w:noProof/>
          <w:sz w:val="20"/>
        </w:rPr>
        <w:drawing>
          <wp:inline distT="0" distB="0" distL="0" distR="0">
            <wp:extent cx="6216650" cy="25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216650" cy="25400"/>
                    </a:xfrm>
                    <a:prstGeom prst="rect">
                      <a:avLst/>
                    </a:prstGeom>
                    <a:noFill/>
                    <a:ln w="9525">
                      <a:noFill/>
                      <a:miter lim="800000"/>
                      <a:headEnd/>
                      <a:tailEnd/>
                    </a:ln>
                  </pic:spPr>
                </pic:pic>
              </a:graphicData>
            </a:graphic>
          </wp:inline>
        </w:drawing>
      </w:r>
    </w:p>
    <w:p w:rsidR="00B012D2" w:rsidRPr="00984F10" w:rsidRDefault="00B012D2" w:rsidP="00B012D2">
      <w:pPr>
        <w:rPr>
          <w:rFonts w:ascii="Calibri" w:eastAsia="Times New Roman" w:hAnsi="Calibri" w:cs="Times New Roman"/>
          <w:i/>
          <w:caps/>
          <w:color w:val="3088FF"/>
          <w:szCs w:val="24"/>
        </w:rPr>
      </w:pPr>
      <w:r w:rsidRPr="00984F10">
        <w:rPr>
          <w:rFonts w:ascii="Calibri" w:eastAsia="Calibri" w:hAnsi="Calibri" w:cs="Calibri"/>
          <w:caps/>
          <w:color w:val="3088FF"/>
          <w:szCs w:val="24"/>
        </w:rPr>
        <w:t>education</w:t>
      </w:r>
    </w:p>
    <w:p w:rsidR="00EE367E" w:rsidRPr="007F19D9"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The Guildhall at Southern Methodist University</w:t>
      </w:r>
    </w:p>
    <w:p w:rsidR="00EE367E" w:rsidRP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caps/>
          <w:color w:val="333333"/>
          <w:sz w:val="18"/>
          <w:szCs w:val="18"/>
        </w:rPr>
      </w:pPr>
      <w:r w:rsidRPr="00EE367E">
        <w:rPr>
          <w:rFonts w:ascii="Calibri" w:eastAsia="Times New Roman" w:hAnsi="Calibri" w:cs="Times New Roman"/>
          <w:b/>
          <w:caps/>
          <w:color w:val="333333"/>
          <w:sz w:val="18"/>
          <w:szCs w:val="18"/>
        </w:rPr>
        <w:t>plano, texas : 2009 – 2010</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i/>
          <w:color w:val="333333"/>
          <w:sz w:val="18"/>
          <w:szCs w:val="18"/>
        </w:rPr>
      </w:pPr>
      <w:r w:rsidRPr="00EE367E">
        <w:rPr>
          <w:rFonts w:ascii="Calibri" w:eastAsia="Times New Roman" w:hAnsi="Calibri" w:cs="Times New Roman"/>
          <w:color w:val="333333"/>
          <w:sz w:val="18"/>
          <w:szCs w:val="18"/>
        </w:rPr>
        <w:t>Certificate in Interactive Technology in Digital Game Development, Level Design specialization</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Learned and created content in multiple engines, including the Garden of Eden Creation Kit (Fallout 3), Unreal Tournament 3 and Torque X</w:t>
      </w:r>
    </w:p>
    <w:p w:rsidR="00EE367E" w:rsidRPr="001F6AD3"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George Mason University, Office of Continuing Professional Education</w:t>
      </w:r>
    </w:p>
    <w:p w:rsid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fairfax, virginia :</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2008</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Coursework in Project Management Certificate Program (Essentials of Project Management, and Managing and Leading Teams)</w:t>
      </w:r>
    </w:p>
    <w:p w:rsidR="00EE367E" w:rsidRPr="001F6AD3"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240" w:lineRule="auto"/>
        <w:rPr>
          <w:rFonts w:ascii="Calibri" w:eastAsia="Times New Roman" w:hAnsi="Calibri" w:cs="Times New Roman"/>
          <w:b/>
          <w:i/>
          <w:color w:val="auto"/>
          <w:sz w:val="20"/>
          <w:szCs w:val="24"/>
        </w:rPr>
      </w:pPr>
      <w:r>
        <w:rPr>
          <w:rFonts w:ascii="Calibri" w:eastAsia="Times New Roman" w:hAnsi="Calibri" w:cs="Times New Roman"/>
          <w:b/>
          <w:i/>
          <w:color w:val="auto"/>
          <w:sz w:val="20"/>
          <w:szCs w:val="24"/>
        </w:rPr>
        <w:t>University of Maryland, College Park</w:t>
      </w:r>
    </w:p>
    <w:p w:rsidR="00EE367E" w:rsidRDefault="00EE367E" w:rsidP="00EE3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Calibri" w:eastAsia="Times New Roman" w:hAnsi="Calibri" w:cs="Times New Roman"/>
          <w:b/>
          <w:caps/>
          <w:color w:val="333333"/>
          <w:sz w:val="18"/>
          <w:szCs w:val="24"/>
        </w:rPr>
      </w:pPr>
      <w:r>
        <w:rPr>
          <w:rFonts w:ascii="Calibri" w:eastAsia="Times New Roman" w:hAnsi="Calibri" w:cs="Times New Roman"/>
          <w:b/>
          <w:caps/>
          <w:color w:val="333333"/>
          <w:sz w:val="18"/>
          <w:szCs w:val="24"/>
        </w:rPr>
        <w:t>college park, maryland :</w:t>
      </w:r>
      <w:r w:rsidRPr="006B5727">
        <w:rPr>
          <w:rFonts w:ascii="Calibri" w:eastAsia="Times New Roman" w:hAnsi="Calibri" w:cs="Times New Roman"/>
          <w:b/>
          <w:caps/>
          <w:color w:val="333333"/>
          <w:sz w:val="18"/>
          <w:szCs w:val="24"/>
        </w:rPr>
        <w:t xml:space="preserve"> </w:t>
      </w:r>
      <w:r>
        <w:rPr>
          <w:rFonts w:ascii="Calibri" w:eastAsia="Times New Roman" w:hAnsi="Calibri" w:cs="Times New Roman"/>
          <w:b/>
          <w:caps/>
          <w:color w:val="333333"/>
          <w:sz w:val="18"/>
          <w:szCs w:val="24"/>
        </w:rPr>
        <w:t>1997 – 2002</w:t>
      </w:r>
    </w:p>
    <w:p w:rsidR="00EE367E" w:rsidRPr="00EE367E" w:rsidRDefault="00EE367E" w:rsidP="00EE367E">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Bachelors of Arts, English Literature. Two years of computer science coursework</w:t>
      </w:r>
    </w:p>
    <w:p w:rsidR="00B012D2" w:rsidRPr="006B5727" w:rsidRDefault="00306B43" w:rsidP="00B012D2">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sz w:val="20"/>
        </w:rPr>
      </w:pPr>
      <w:r>
        <w:rPr>
          <w:noProof/>
          <w:sz w:val="20"/>
        </w:rPr>
        <w:drawing>
          <wp:inline distT="0" distB="0" distL="0" distR="0">
            <wp:extent cx="6216650" cy="254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216650" cy="25400"/>
                    </a:xfrm>
                    <a:prstGeom prst="rect">
                      <a:avLst/>
                    </a:prstGeom>
                    <a:noFill/>
                    <a:ln w="9525">
                      <a:noFill/>
                      <a:miter lim="800000"/>
                      <a:headEnd/>
                      <a:tailEnd/>
                    </a:ln>
                  </pic:spPr>
                </pic:pic>
              </a:graphicData>
            </a:graphic>
          </wp:inline>
        </w:drawing>
      </w:r>
    </w:p>
    <w:p w:rsidR="00B012D2" w:rsidRPr="00984F10" w:rsidRDefault="00B012D2" w:rsidP="00B012D2">
      <w:pPr>
        <w:rPr>
          <w:rFonts w:ascii="Calibri" w:eastAsia="Times New Roman" w:hAnsi="Calibri" w:cs="Times New Roman"/>
          <w:i/>
          <w:caps/>
          <w:color w:val="3088FF"/>
          <w:szCs w:val="24"/>
        </w:rPr>
      </w:pPr>
      <w:r w:rsidRPr="00984F10">
        <w:rPr>
          <w:rFonts w:ascii="Calibri" w:eastAsia="Calibri" w:hAnsi="Calibri" w:cs="Calibri"/>
          <w:caps/>
          <w:color w:val="3088FF"/>
          <w:szCs w:val="24"/>
        </w:rPr>
        <w:t>achievements</w:t>
      </w:r>
    </w:p>
    <w:p w:rsidR="00D72805" w:rsidRDefault="00D72805"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Pr>
          <w:rFonts w:ascii="Calibri" w:eastAsia="Times New Roman" w:hAnsi="Calibri" w:cs="Times New Roman"/>
          <w:color w:val="333333"/>
          <w:sz w:val="18"/>
          <w:szCs w:val="18"/>
        </w:rPr>
        <w:t>Participated in 2012 Global Game Jam and was level designer on a full-length platformer, Corpse Play</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Top 10 and finalist in “Most Original Use of Theme” category at the 6th Annual 72 Hour Film Shootout.  Screenwriter and supporting actor for short film, “Time After Time,” which premiered at the Asian American International Film Festival in New York</w:t>
      </w:r>
      <w:r w:rsidR="00813864">
        <w:rPr>
          <w:rFonts w:ascii="Calibri" w:eastAsia="Times New Roman" w:hAnsi="Calibri" w:cs="Times New Roman"/>
          <w:color w:val="333333"/>
          <w:sz w:val="18"/>
          <w:szCs w:val="18"/>
        </w:rPr>
        <w:t xml:space="preserve"> City</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Times New Roman" w:hAnsi="Calibri" w:cs="Times New Roman"/>
          <w:color w:val="333333"/>
          <w:sz w:val="18"/>
          <w:szCs w:val="18"/>
        </w:rPr>
      </w:pPr>
      <w:r w:rsidRPr="00EE367E">
        <w:rPr>
          <w:rFonts w:ascii="Calibri" w:eastAsia="Times New Roman" w:hAnsi="Calibri" w:cs="Times New Roman"/>
          <w:color w:val="333333"/>
          <w:sz w:val="18"/>
          <w:szCs w:val="18"/>
        </w:rPr>
        <w:t>Self-published comic “Bulletproof Glass” exhibited at Baltimore Museum of Art (Baltimore, MD)</w:t>
      </w:r>
    </w:p>
    <w:p w:rsidR="00B012D2" w:rsidRPr="00EE367E" w:rsidRDefault="00B012D2" w:rsidP="00B012D2">
      <w:pPr>
        <w:widowControl w:val="0"/>
        <w:numPr>
          <w:ilvl w:val="0"/>
          <w:numId w:val="4"/>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0" w:line="240" w:lineRule="auto"/>
        <w:rPr>
          <w:rFonts w:ascii="Calibri" w:eastAsia="Calibri" w:hAnsi="Calibri" w:cs="Calibri"/>
          <w:color w:val="333333"/>
          <w:sz w:val="18"/>
          <w:szCs w:val="18"/>
        </w:rPr>
      </w:pPr>
      <w:r w:rsidRPr="00EE367E">
        <w:rPr>
          <w:rFonts w:ascii="Calibri" w:eastAsia="Times New Roman" w:hAnsi="Calibri" w:cs="Times New Roman"/>
          <w:color w:val="333333"/>
          <w:sz w:val="18"/>
          <w:szCs w:val="18"/>
        </w:rPr>
        <w:t>Cover design for Meniscus issue No. 7 displayed at the New Museum of Contemporary Art (New York City, New York)</w:t>
      </w:r>
    </w:p>
    <w:sectPr w:rsidR="00B012D2" w:rsidRPr="00EE367E" w:rsidSect="00EE367E">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3F2"/>
    <w:multiLevelType w:val="hybridMultilevel"/>
    <w:tmpl w:val="CF20AC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1051601"/>
    <w:multiLevelType w:val="multilevel"/>
    <w:tmpl w:val="93409B78"/>
    <w:lvl w:ilvl="0">
      <w:start w:val="1"/>
      <w:numFmt w:val="bullet"/>
      <w:lvlText w:val=""/>
      <w:lvlJc w:val="left"/>
      <w:pPr>
        <w:tabs>
          <w:tab w:val="num" w:pos="1080"/>
        </w:tabs>
        <w:ind w:left="108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8D53E90"/>
    <w:multiLevelType w:val="multilevel"/>
    <w:tmpl w:val="679ADD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F1F4D91"/>
    <w:multiLevelType w:val="hybridMultilevel"/>
    <w:tmpl w:val="D78822E4"/>
    <w:lvl w:ilvl="0" w:tplc="F83C86E8">
      <w:start w:val="1"/>
      <w:numFmt w:val="bullet"/>
      <w:lvlText w:val=""/>
      <w:lvlJc w:val="left"/>
      <w:pPr>
        <w:tabs>
          <w:tab w:val="num" w:pos="720"/>
        </w:tabs>
        <w:ind w:left="72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43D0A10"/>
    <w:multiLevelType w:val="hybridMultilevel"/>
    <w:tmpl w:val="679ADD9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5A91F20"/>
    <w:multiLevelType w:val="multilevel"/>
    <w:tmpl w:val="CF20AC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2963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59BB1A8B"/>
    <w:multiLevelType w:val="multilevel"/>
    <w:tmpl w:val="67A82638"/>
    <w:styleLink w:val="CurrentList1"/>
    <w:lvl w:ilvl="0">
      <w:start w:val="1"/>
      <w:numFmt w:val="bullet"/>
      <w:lvlText w:val=""/>
      <w:lvlJc w:val="left"/>
      <w:pPr>
        <w:tabs>
          <w:tab w:val="num" w:pos="1080"/>
        </w:tabs>
        <w:ind w:left="108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EDC7883"/>
    <w:multiLevelType w:val="hybridMultilevel"/>
    <w:tmpl w:val="09A0B11E"/>
    <w:lvl w:ilvl="0" w:tplc="7ED67E30">
      <w:start w:val="1"/>
      <w:numFmt w:val="bullet"/>
      <w:lvlText w:val=""/>
      <w:lvlJc w:val="left"/>
      <w:pPr>
        <w:tabs>
          <w:tab w:val="num" w:pos="720"/>
        </w:tabs>
        <w:ind w:left="72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1774AD3"/>
    <w:multiLevelType w:val="hybridMultilevel"/>
    <w:tmpl w:val="93409B78"/>
    <w:lvl w:ilvl="0" w:tplc="D67A3EBA">
      <w:start w:val="1"/>
      <w:numFmt w:val="bullet"/>
      <w:lvlText w:val=""/>
      <w:lvlJc w:val="left"/>
      <w:pPr>
        <w:tabs>
          <w:tab w:val="num" w:pos="1080"/>
        </w:tabs>
        <w:ind w:left="1080" w:hanging="360"/>
      </w:pPr>
      <w:rPr>
        <w:rFonts w:ascii="Symbol" w:hAnsi="Symbol" w:hint="default"/>
        <w:color w:val="80808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680548EC"/>
    <w:multiLevelType w:val="multilevel"/>
    <w:tmpl w:val="679ADD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BF7236D"/>
    <w:multiLevelType w:val="hybridMultilevel"/>
    <w:tmpl w:val="67A82638"/>
    <w:lvl w:ilvl="0" w:tplc="7ED67E30">
      <w:start w:val="1"/>
      <w:numFmt w:val="bullet"/>
      <w:lvlText w:val=""/>
      <w:lvlJc w:val="left"/>
      <w:pPr>
        <w:tabs>
          <w:tab w:val="num" w:pos="520"/>
        </w:tabs>
        <w:ind w:left="520" w:hanging="360"/>
      </w:pPr>
      <w:rPr>
        <w:rFonts w:ascii="Symbol" w:hAnsi="Symbol" w:hint="default"/>
        <w:color w:val="000000"/>
      </w:rPr>
    </w:lvl>
    <w:lvl w:ilvl="1" w:tplc="00030409" w:tentative="1">
      <w:start w:val="1"/>
      <w:numFmt w:val="bullet"/>
      <w:lvlText w:val="o"/>
      <w:lvlJc w:val="left"/>
      <w:pPr>
        <w:tabs>
          <w:tab w:val="num" w:pos="880"/>
        </w:tabs>
        <w:ind w:left="880" w:hanging="360"/>
      </w:pPr>
      <w:rPr>
        <w:rFonts w:ascii="Courier New" w:hAnsi="Courier New" w:hint="default"/>
      </w:rPr>
    </w:lvl>
    <w:lvl w:ilvl="2" w:tplc="00050409" w:tentative="1">
      <w:start w:val="1"/>
      <w:numFmt w:val="bullet"/>
      <w:lvlText w:val=""/>
      <w:lvlJc w:val="left"/>
      <w:pPr>
        <w:tabs>
          <w:tab w:val="num" w:pos="1600"/>
        </w:tabs>
        <w:ind w:left="1600" w:hanging="360"/>
      </w:pPr>
      <w:rPr>
        <w:rFonts w:ascii="Wingdings" w:hAnsi="Wingdings" w:hint="default"/>
      </w:rPr>
    </w:lvl>
    <w:lvl w:ilvl="3" w:tplc="00010409" w:tentative="1">
      <w:start w:val="1"/>
      <w:numFmt w:val="bullet"/>
      <w:lvlText w:val=""/>
      <w:lvlJc w:val="left"/>
      <w:pPr>
        <w:tabs>
          <w:tab w:val="num" w:pos="2320"/>
        </w:tabs>
        <w:ind w:left="2320" w:hanging="360"/>
      </w:pPr>
      <w:rPr>
        <w:rFonts w:ascii="Symbol" w:hAnsi="Symbol" w:hint="default"/>
      </w:rPr>
    </w:lvl>
    <w:lvl w:ilvl="4" w:tplc="00030409" w:tentative="1">
      <w:start w:val="1"/>
      <w:numFmt w:val="bullet"/>
      <w:lvlText w:val="o"/>
      <w:lvlJc w:val="left"/>
      <w:pPr>
        <w:tabs>
          <w:tab w:val="num" w:pos="3040"/>
        </w:tabs>
        <w:ind w:left="3040" w:hanging="360"/>
      </w:pPr>
      <w:rPr>
        <w:rFonts w:ascii="Courier New" w:hAnsi="Courier New" w:hint="default"/>
      </w:rPr>
    </w:lvl>
    <w:lvl w:ilvl="5" w:tplc="00050409" w:tentative="1">
      <w:start w:val="1"/>
      <w:numFmt w:val="bullet"/>
      <w:lvlText w:val=""/>
      <w:lvlJc w:val="left"/>
      <w:pPr>
        <w:tabs>
          <w:tab w:val="num" w:pos="3760"/>
        </w:tabs>
        <w:ind w:left="3760" w:hanging="360"/>
      </w:pPr>
      <w:rPr>
        <w:rFonts w:ascii="Wingdings" w:hAnsi="Wingdings" w:hint="default"/>
      </w:rPr>
    </w:lvl>
    <w:lvl w:ilvl="6" w:tplc="00010409" w:tentative="1">
      <w:start w:val="1"/>
      <w:numFmt w:val="bullet"/>
      <w:lvlText w:val=""/>
      <w:lvlJc w:val="left"/>
      <w:pPr>
        <w:tabs>
          <w:tab w:val="num" w:pos="4480"/>
        </w:tabs>
        <w:ind w:left="4480" w:hanging="360"/>
      </w:pPr>
      <w:rPr>
        <w:rFonts w:ascii="Symbol" w:hAnsi="Symbol" w:hint="default"/>
      </w:rPr>
    </w:lvl>
    <w:lvl w:ilvl="7" w:tplc="00030409" w:tentative="1">
      <w:start w:val="1"/>
      <w:numFmt w:val="bullet"/>
      <w:lvlText w:val="o"/>
      <w:lvlJc w:val="left"/>
      <w:pPr>
        <w:tabs>
          <w:tab w:val="num" w:pos="5200"/>
        </w:tabs>
        <w:ind w:left="5200" w:hanging="360"/>
      </w:pPr>
      <w:rPr>
        <w:rFonts w:ascii="Courier New" w:hAnsi="Courier New" w:hint="default"/>
      </w:rPr>
    </w:lvl>
    <w:lvl w:ilvl="8" w:tplc="00050409" w:tentative="1">
      <w:start w:val="1"/>
      <w:numFmt w:val="bullet"/>
      <w:lvlText w:val=""/>
      <w:lvlJc w:val="left"/>
      <w:pPr>
        <w:tabs>
          <w:tab w:val="num" w:pos="5920"/>
        </w:tabs>
        <w:ind w:left="592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11"/>
  </w:num>
  <w:num w:numId="6">
    <w:abstractNumId w:val="4"/>
  </w:num>
  <w:num w:numId="7">
    <w:abstractNumId w:val="3"/>
  </w:num>
  <w:num w:numId="8">
    <w:abstractNumId w:val="9"/>
  </w:num>
  <w:num w:numId="9">
    <w:abstractNumId w:val="10"/>
  </w:num>
  <w:num w:numId="10">
    <w:abstractNumId w:val="2"/>
  </w:num>
  <w:num w:numId="11">
    <w:abstractNumId w:val="12"/>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HorizontalSpacing w:val="110"/>
  <w:displayHorizontalDrawingGridEvery w:val="0"/>
  <w:displayVerticalDrawingGridEvery w:val="0"/>
  <w:noPunctuationKerning/>
  <w:characterSpacingControl w:val="doNotCompress"/>
  <w:compat/>
  <w:rsids>
    <w:rsidRoot w:val="002B63C9"/>
    <w:rsid w:val="000B5EAC"/>
    <w:rsid w:val="000B7F97"/>
    <w:rsid w:val="001F6AD3"/>
    <w:rsid w:val="002B63C9"/>
    <w:rsid w:val="00306B43"/>
    <w:rsid w:val="00433061"/>
    <w:rsid w:val="004E660C"/>
    <w:rsid w:val="005C56B5"/>
    <w:rsid w:val="005D155C"/>
    <w:rsid w:val="006C7734"/>
    <w:rsid w:val="007F19D9"/>
    <w:rsid w:val="00813864"/>
    <w:rsid w:val="008C5249"/>
    <w:rsid w:val="00914E71"/>
    <w:rsid w:val="009262EB"/>
    <w:rsid w:val="0094258E"/>
    <w:rsid w:val="009801E6"/>
    <w:rsid w:val="00984F10"/>
    <w:rsid w:val="00A136F5"/>
    <w:rsid w:val="00AE574D"/>
    <w:rsid w:val="00B012D2"/>
    <w:rsid w:val="00B64645"/>
    <w:rsid w:val="00C66E3A"/>
    <w:rsid w:val="00D04A91"/>
    <w:rsid w:val="00D72805"/>
    <w:rsid w:val="00DF64C9"/>
    <w:rsid w:val="00E1559B"/>
    <w:rsid w:val="00EE367E"/>
    <w:rsid w:val="00F271A9"/>
    <w:rsid w:val="00FB6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27"/>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6B5727"/>
    <w:pPr>
      <w:numPr>
        <w:numId w:val="12"/>
      </w:numPr>
    </w:pPr>
  </w:style>
  <w:style w:type="paragraph" w:styleId="BalloonText">
    <w:name w:val="Balloon Text"/>
    <w:basedOn w:val="Normal"/>
    <w:link w:val="BalloonTextChar"/>
    <w:uiPriority w:val="99"/>
    <w:semiHidden/>
    <w:unhideWhenUsed/>
    <w:rsid w:val="008C52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249"/>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7104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329A0-CE2C-4B15-8833-A9DC6D4C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andrew snavely</vt:lpstr>
    </vt:vector>
  </TitlesOfParts>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Wade-Hahn Chan's Resume</dc:title>
  <dc:creator>Wade-Hahn Chan</dc:creator>
  <cp:keywords>Level Designer &amp; Scripter</cp:keywords>
  <cp:lastModifiedBy>Nananine</cp:lastModifiedBy>
  <cp:revision>11</cp:revision>
  <cp:lastPrinted>2014-01-29T01:47:00Z</cp:lastPrinted>
  <dcterms:created xsi:type="dcterms:W3CDTF">2014-01-29T04:55:00Z</dcterms:created>
  <dcterms:modified xsi:type="dcterms:W3CDTF">2014-04-22T11:37:00Z</dcterms:modified>
</cp:coreProperties>
</file>